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6C" w:rsidRPr="00F336C7" w:rsidRDefault="00BA246C" w:rsidP="00C37191">
      <w:pPr>
        <w:spacing w:line="360" w:lineRule="auto"/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</w:pP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Zaj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ę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cia stymuluj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ą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ce rozwój</w:t>
      </w:r>
      <w:r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 xml:space="preserve"> 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dzieci sze</w:t>
      </w:r>
      <w:r w:rsidRPr="00F336C7">
        <w:rPr>
          <w:rFonts w:ascii="Arial Black" w:eastAsia="MS Gothic" w:hAnsi="Arial Black" w:cs="Arial Black"/>
          <w:b/>
          <w:bCs/>
          <w:sz w:val="28"/>
          <w:szCs w:val="28"/>
          <w:u w:val="single"/>
          <w:lang w:val="pl-PL"/>
        </w:rPr>
        <w:t>ś</w:t>
      </w:r>
      <w:r w:rsidRPr="00F336C7">
        <w:rPr>
          <w:rFonts w:ascii="Arial Black" w:eastAsia="Adobe Heiti Std R" w:hAnsi="Arial Black" w:cs="Arial Black"/>
          <w:b/>
          <w:bCs/>
          <w:sz w:val="28"/>
          <w:szCs w:val="28"/>
          <w:u w:val="single"/>
          <w:lang w:val="pl-PL"/>
        </w:rPr>
        <w:t>cioletnich – MTZI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Program całościowego stymulowania rozwoju dziecka sześcioletniego, wyposażający w niezbędne wiadomości i umiejętności, które przyczynią się do osiągnięcia sukcesów w szkole.</w:t>
      </w:r>
    </w:p>
    <w:p w:rsidR="00BA246C" w:rsidRDefault="00BA246C" w:rsidP="00C37191">
      <w:pPr>
        <w:pStyle w:val="Akapitzlist"/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Zajęcia adresowane są do dzieci sześcioletnich z klas „0” i </w:t>
      </w:r>
      <w:proofErr w:type="spellStart"/>
      <w:r>
        <w:rPr>
          <w:lang w:val="pl-PL"/>
        </w:rPr>
        <w:t>I</w:t>
      </w:r>
      <w:proofErr w:type="spellEnd"/>
      <w:r>
        <w:rPr>
          <w:lang w:val="pl-PL"/>
        </w:rPr>
        <w:t>, które rozwijają się wolniej lub nieharmonijnie. Celem zajęć jest: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rozwijanie funkcji poznawczych; 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rozwijanie funkcji percepcyjno-motorycznych;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usprawnianie </w:t>
      </w:r>
      <w:proofErr w:type="spellStart"/>
      <w:r>
        <w:rPr>
          <w:lang w:val="pl-PL"/>
        </w:rPr>
        <w:t>grafomotoryki</w:t>
      </w:r>
      <w:proofErr w:type="spellEnd"/>
      <w:r>
        <w:rPr>
          <w:lang w:val="pl-PL"/>
        </w:rPr>
        <w:t xml:space="preserve"> dziecka;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ćwiczenie umiejętności koncentracji na zadaniach, słuchania poleceń, kształtowania pamięci dowolnej;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rozwijanie umiejętności matematycznych;</w:t>
      </w:r>
    </w:p>
    <w:p w:rsidR="00BA246C" w:rsidRDefault="00BA246C" w:rsidP="00C37191">
      <w:pPr>
        <w:pStyle w:val="Akapitzlist"/>
        <w:numPr>
          <w:ilvl w:val="4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kształtowanie odporności emocjonalnej i zdolności do wysiłku intelektualnego.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1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Zajęcia trwają cały rok szkolny, jeden raz w tygodniu w wymiarze 45 min., w grupach czteroosobowych. Odbywają się one na terenie poradni przy ulicy Stępińskiej 6/8.</w:t>
      </w:r>
    </w:p>
    <w:p w:rsidR="00BA246C" w:rsidRDefault="00BA246C" w:rsidP="00F773FD">
      <w:pPr>
        <w:pStyle w:val="Akapitzlist"/>
        <w:numPr>
          <w:ilvl w:val="1"/>
          <w:numId w:val="3"/>
        </w:numPr>
        <w:spacing w:line="360" w:lineRule="auto"/>
        <w:rPr>
          <w:lang w:val="pl-PL"/>
        </w:rPr>
      </w:pPr>
      <w:r>
        <w:rPr>
          <w:lang w:val="pl-PL"/>
        </w:rPr>
        <w:t xml:space="preserve">Zajęcia prowadzą mgr Barbara </w:t>
      </w:r>
      <w:proofErr w:type="spellStart"/>
      <w:r>
        <w:rPr>
          <w:lang w:val="pl-PL"/>
        </w:rPr>
        <w:t>Homenda</w:t>
      </w:r>
      <w:proofErr w:type="spellEnd"/>
      <w:r>
        <w:rPr>
          <w:lang w:val="pl-PL"/>
        </w:rPr>
        <w:t xml:space="preserve"> i mgr Małgorzata </w:t>
      </w:r>
      <w:proofErr w:type="spellStart"/>
      <w:r>
        <w:rPr>
          <w:lang w:val="pl-PL"/>
        </w:rPr>
        <w:t>Koguc</w:t>
      </w:r>
      <w:proofErr w:type="spellEnd"/>
      <w:r>
        <w:rPr>
          <w:lang w:val="pl-PL"/>
        </w:rPr>
        <w:t>.</w:t>
      </w:r>
    </w:p>
    <w:p w:rsidR="00BA246C" w:rsidRPr="00F336C7" w:rsidRDefault="00BA246C" w:rsidP="00C37191">
      <w:pPr>
        <w:spacing w:line="360" w:lineRule="auto"/>
        <w:rPr>
          <w:sz w:val="32"/>
          <w:szCs w:val="32"/>
          <w:lang w:val="pl-PL"/>
        </w:rPr>
      </w:pPr>
    </w:p>
    <w:p w:rsidR="00BA246C" w:rsidRPr="00F336C7" w:rsidRDefault="00BA246C" w:rsidP="00C37191">
      <w:pPr>
        <w:spacing w:line="360" w:lineRule="auto"/>
        <w:rPr>
          <w:sz w:val="32"/>
          <w:szCs w:val="32"/>
          <w:lang w:val="pl-PL"/>
        </w:rPr>
      </w:pPr>
      <w:r w:rsidRPr="00F336C7">
        <w:rPr>
          <w:sz w:val="32"/>
          <w:szCs w:val="32"/>
          <w:lang w:val="pl-PL"/>
        </w:rPr>
        <w:t>Zasady przyjmowania na zajęcia</w:t>
      </w:r>
      <w:r>
        <w:rPr>
          <w:sz w:val="32"/>
          <w:szCs w:val="32"/>
          <w:lang w:val="pl-PL"/>
        </w:rPr>
        <w:t>:</w:t>
      </w:r>
    </w:p>
    <w:p w:rsidR="00BA246C" w:rsidRDefault="00BA246C" w:rsidP="00C37191">
      <w:pPr>
        <w:spacing w:line="360" w:lineRule="auto"/>
        <w:rPr>
          <w:lang w:val="pl-PL"/>
        </w:rPr>
      </w:pP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zapisują rodzice lub psycholog kierujący po uzgodnieniu z rodzicami, podając imię i nazwisko dziecka, telefon kontaktowy do rodziców, PESEL dziecka ew. datę urodzenia.</w:t>
      </w:r>
    </w:p>
    <w:p w:rsidR="00BA246C" w:rsidRDefault="00824646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Zapisy trwają od 1 lipca</w:t>
      </w:r>
      <w:r w:rsidR="00BA246C">
        <w:rPr>
          <w:lang w:val="pl-PL"/>
        </w:rPr>
        <w:t xml:space="preserve"> do </w:t>
      </w:r>
      <w:r>
        <w:rPr>
          <w:lang w:val="pl-PL"/>
        </w:rPr>
        <w:t>15 września</w:t>
      </w:r>
      <w:r w:rsidR="00BA246C">
        <w:rPr>
          <w:lang w:val="pl-PL"/>
        </w:rPr>
        <w:t xml:space="preserve"> w sekretariacie poradni przy ul. Stępińskiej 6/8 (tel. 22 841 14 23) lub ul. Kaspijskiej 16 A (tel. 22 642 69 20)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przyjmowane są dzieci sześcioletnie uczęszczające do kl. „0” lub do kl. I.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zajęcia nie będą przyjmowane dzieci z cechami wzmożonej pobudliwości psychoruchowej oraz nasilonymi cechami zespołu Aspergera.</w:t>
      </w:r>
    </w:p>
    <w:p w:rsidR="00BA246C" w:rsidRDefault="00BA246C" w:rsidP="006C5D0E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Ostateczna kwalifikacja na zajęcia odbędzie się w dniach 19. 09 – 26. 09. O przyjęciu rodzice będą zawiadomieni telefonicznie.</w:t>
      </w:r>
    </w:p>
    <w:p w:rsidR="00BA246C" w:rsidRDefault="00BA246C" w:rsidP="006C5D0E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Po zapełnieniu wszystkich miejsc będzie sporządzona lista rezerwowa. W przypadku zwolnienia się miejsca w trakcie roku szkolnego będą kolejno przyjmowane dzieci z listy rezerwowej.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Zajęcia zaczynają się w październiku i trwają do połowy czerwca. Dwa ostatnie tygodnie czerwca przeznaczone są na konsultacje dla rodziców (w godzinach, w których odbywały się zajęcia).</w:t>
      </w:r>
    </w:p>
    <w:p w:rsidR="00BA246C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Uczestnik zajęć traci prawo do uczestnictwa w zajęciach, gdy bez usprawiedliwienia opuści trzy kolejne zajęcia. Rodzice są zawiadamiani o tym telefonicznie.</w:t>
      </w:r>
    </w:p>
    <w:p w:rsidR="00BA246C" w:rsidRPr="00C37191" w:rsidRDefault="00BA246C" w:rsidP="00C37191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Na pierwszych zajęciach ustalane są z dziećmi zasady obowiązujące w czasie zajęć. Każde z dzieci przynosi kalkę techniczną – 30 arkuszy w formacie A4.</w:t>
      </w:r>
      <w:bookmarkStart w:id="0" w:name="_GoBack"/>
      <w:bookmarkEnd w:id="0"/>
    </w:p>
    <w:sectPr w:rsidR="00BA246C" w:rsidRPr="00C37191" w:rsidSect="00FD435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E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71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457E4"/>
    <w:multiLevelType w:val="hybridMultilevel"/>
    <w:tmpl w:val="DC0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A7963"/>
    <w:multiLevelType w:val="multilevel"/>
    <w:tmpl w:val="A942B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2FB"/>
    <w:rsid w:val="000A5B92"/>
    <w:rsid w:val="001F3101"/>
    <w:rsid w:val="00416BFF"/>
    <w:rsid w:val="00425F26"/>
    <w:rsid w:val="004341B2"/>
    <w:rsid w:val="006C5D0E"/>
    <w:rsid w:val="00724A98"/>
    <w:rsid w:val="00796093"/>
    <w:rsid w:val="007D659D"/>
    <w:rsid w:val="00824646"/>
    <w:rsid w:val="00902DE2"/>
    <w:rsid w:val="00BA246C"/>
    <w:rsid w:val="00C37191"/>
    <w:rsid w:val="00C702FB"/>
    <w:rsid w:val="00D4434A"/>
    <w:rsid w:val="00F336C7"/>
    <w:rsid w:val="00F773FD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22343-DFE4-4D69-AF88-B804979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FF"/>
    <w:pPr>
      <w:jc w:val="both"/>
    </w:pPr>
    <w:rPr>
      <w:rFonts w:ascii="Arial" w:hAnsi="Arial" w:cs="Arial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1976</Characters>
  <Application>Microsoft Office Word</Application>
  <DocSecurity>0</DocSecurity>
  <Lines>16</Lines>
  <Paragraphs>4</Paragraphs>
  <ScaleCrop>false</ScaleCrop>
  <Company>I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stymulujące rozwój dzieci sześcioletnich – MTZI</dc:title>
  <dc:subject/>
  <dc:creator>MX</dc:creator>
  <cp:keywords/>
  <dc:description/>
  <cp:lastModifiedBy>Marcin</cp:lastModifiedBy>
  <cp:revision>4</cp:revision>
  <dcterms:created xsi:type="dcterms:W3CDTF">2016-06-29T08:11:00Z</dcterms:created>
  <dcterms:modified xsi:type="dcterms:W3CDTF">2017-08-30T09:59:00Z</dcterms:modified>
</cp:coreProperties>
</file>